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19" w:rsidRDefault="00870519" w:rsidP="00870519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AEB022E" wp14:editId="34BF8178">
            <wp:simplePos x="0" y="0"/>
            <wp:positionH relativeFrom="page">
              <wp:posOffset>3289300</wp:posOffset>
            </wp:positionH>
            <wp:positionV relativeFrom="page">
              <wp:posOffset>92075</wp:posOffset>
            </wp:positionV>
            <wp:extent cx="1115695" cy="1562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519" w:rsidRDefault="00870519" w:rsidP="00870519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23"/>
          <w:u w:val="single"/>
        </w:rPr>
      </w:pPr>
    </w:p>
    <w:p w:rsidR="00870519" w:rsidRDefault="00870519" w:rsidP="00870519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23"/>
          <w:u w:val="single"/>
        </w:rPr>
      </w:pPr>
    </w:p>
    <w:p w:rsidR="00870519" w:rsidRPr="00870519" w:rsidRDefault="00870519" w:rsidP="00870519">
      <w:pPr>
        <w:pStyle w:val="Default"/>
        <w:jc w:val="center"/>
        <w:rPr>
          <w:rFonts w:asciiTheme="minorHAnsi" w:hAnsiTheme="minorHAnsi" w:cs="Times New Roman"/>
          <w:b/>
          <w:bCs/>
          <w:sz w:val="23"/>
          <w:szCs w:val="23"/>
          <w:u w:val="single"/>
        </w:rPr>
      </w:pPr>
      <w:r w:rsidRPr="00870519">
        <w:rPr>
          <w:rFonts w:asciiTheme="minorHAnsi" w:hAnsiTheme="minorHAnsi" w:cs="Times New Roman"/>
          <w:b/>
          <w:bCs/>
          <w:sz w:val="32"/>
          <w:szCs w:val="23"/>
          <w:u w:val="single"/>
        </w:rPr>
        <w:t>5</w:t>
      </w:r>
      <w:r w:rsidRPr="00870519">
        <w:rPr>
          <w:rFonts w:asciiTheme="minorHAnsi" w:hAnsiTheme="minorHAnsi" w:cs="Times New Roman"/>
          <w:b/>
          <w:bCs/>
          <w:sz w:val="32"/>
          <w:szCs w:val="23"/>
          <w:u w:val="single"/>
          <w:vertAlign w:val="superscript"/>
        </w:rPr>
        <w:t xml:space="preserve">th </w:t>
      </w:r>
      <w:r>
        <w:rPr>
          <w:rFonts w:asciiTheme="minorHAnsi" w:hAnsiTheme="minorHAnsi" w:cs="Times New Roman"/>
          <w:b/>
          <w:bCs/>
          <w:sz w:val="32"/>
          <w:szCs w:val="23"/>
          <w:u w:val="single"/>
        </w:rPr>
        <w:t>Grade School Supply List</w:t>
      </w:r>
    </w:p>
    <w:p w:rsidR="00870519" w:rsidRPr="00870519" w:rsidRDefault="00870519" w:rsidP="00870519">
      <w:pPr>
        <w:pStyle w:val="Default"/>
        <w:jc w:val="center"/>
        <w:rPr>
          <w:rFonts w:asciiTheme="minorHAnsi" w:hAnsiTheme="minorHAnsi" w:cs="Times New Roman"/>
          <w:b/>
          <w:sz w:val="32"/>
          <w:szCs w:val="23"/>
        </w:rPr>
      </w:pPr>
      <w:r>
        <w:rPr>
          <w:rFonts w:asciiTheme="minorHAnsi" w:hAnsiTheme="minorHAnsi" w:cs="Times New Roman"/>
          <w:b/>
          <w:sz w:val="32"/>
          <w:szCs w:val="23"/>
        </w:rPr>
        <w:t>2013-2014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Pencils (students will need to have 2-3 sharpened pencils available in pencil pouch at all times)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Blue or black ink pen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Red ink pen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Several extra erasers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2 highlighters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>Wide tip dry erase marker (We use these quite a bit; students will need to have one available in the pencil pouch each day.)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Plenty of standard ruled loose leaf paper </w:t>
      </w:r>
    </w:p>
    <w:p w:rsidR="00870519" w:rsidRPr="00870519" w:rsidRDefault="00870519" w:rsidP="00870519">
      <w:pPr>
        <w:pStyle w:val="Default"/>
        <w:ind w:left="720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** </w:t>
      </w:r>
      <w:r w:rsidRPr="00870519">
        <w:rPr>
          <w:rFonts w:ascii="Times New Roman" w:hAnsi="Times New Roman" w:cs="Times New Roman"/>
          <w:b/>
          <w:bCs/>
          <w:szCs w:val="23"/>
        </w:rPr>
        <w:t xml:space="preserve">The items listed above should be replenished throughout the year as </w:t>
      </w:r>
      <w:proofErr w:type="gramStart"/>
      <w:r w:rsidRPr="00870519">
        <w:rPr>
          <w:rFonts w:ascii="Times New Roman" w:hAnsi="Times New Roman" w:cs="Times New Roman"/>
          <w:b/>
          <w:bCs/>
          <w:szCs w:val="23"/>
        </w:rPr>
        <w:t xml:space="preserve">needed </w:t>
      </w:r>
      <w:proofErr w:type="gramEnd"/>
      <w:r w:rsidRPr="00870519">
        <w:rPr>
          <w:rFonts w:ascii="Times New Roman" w:hAnsi="Times New Roman" w:cs="Times New Roman"/>
          <w:b/>
          <w:bCs/>
          <w:szCs w:val="23"/>
        </w:rPr>
        <w:sym w:font="Wingdings" w:char="F04A"/>
      </w:r>
      <w:r w:rsidRPr="00870519">
        <w:rPr>
          <w:rFonts w:ascii="Times New Roman" w:hAnsi="Times New Roman" w:cs="Times New Roman"/>
          <w:b/>
          <w:bCs/>
          <w:szCs w:val="23"/>
        </w:rPr>
        <w:t xml:space="preserve">.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>1 two</w:t>
      </w:r>
      <w:r w:rsidRPr="00870519">
        <w:rPr>
          <w:rFonts w:ascii="Cambria Math" w:hAnsi="Cambria Math" w:cs="Cambria Math"/>
          <w:szCs w:val="23"/>
        </w:rPr>
        <w:t>‐</w:t>
      </w:r>
      <w:r w:rsidRPr="00870519">
        <w:rPr>
          <w:rFonts w:ascii="Times New Roman" w:hAnsi="Times New Roman" w:cs="Times New Roman"/>
          <w:szCs w:val="23"/>
        </w:rPr>
        <w:t xml:space="preserve">inch binder with pockets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>Dividers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1 ½ inch binder for History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5 durable folders with prongs and pockets to be used for extra notebook paper, homework,  Composition (Writer’s Notebook), and Journal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>1 pencil pouch – to be kept in 2</w:t>
      </w:r>
      <w:r w:rsidRPr="00870519">
        <w:rPr>
          <w:rFonts w:ascii="Cambria Math" w:hAnsi="Cambria Math" w:cs="Cambria Math"/>
          <w:szCs w:val="23"/>
        </w:rPr>
        <w:t>‐</w:t>
      </w:r>
      <w:r w:rsidRPr="00870519">
        <w:rPr>
          <w:rFonts w:ascii="Times New Roman" w:hAnsi="Times New Roman" w:cs="Times New Roman"/>
          <w:szCs w:val="23"/>
        </w:rPr>
        <w:t xml:space="preserve">inch binder (for pencils, pens, ruler, dry erase marker, and pencil sharpener)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1 art box that will hold: crayons, scissors, glue stick, index cards, extra pens and pencils, colored pencils – should fit in book bag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1 small pencil sharpener with pencil shavings holder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Scissors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Ruler with centimeter and inch measurements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>Compass (for last semester math- the type used to draw a circle)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Crayons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Colored pencils (24 pack)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Several glue sticks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1 box of Kleenex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For Latin: </w:t>
      </w:r>
    </w:p>
    <w:p w:rsidR="00870519" w:rsidRPr="00870519" w:rsidRDefault="00870519" w:rsidP="00870519">
      <w:pPr>
        <w:pStyle w:val="Default"/>
        <w:numPr>
          <w:ilvl w:val="1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>Four 2</w:t>
      </w:r>
      <w:r w:rsidRPr="00870519">
        <w:rPr>
          <w:rFonts w:ascii="Cambria Math" w:hAnsi="Cambria Math" w:cs="Cambria Math"/>
          <w:szCs w:val="23"/>
        </w:rPr>
        <w:t>‐</w:t>
      </w:r>
      <w:r w:rsidRPr="00870519">
        <w:rPr>
          <w:rFonts w:ascii="Times New Roman" w:hAnsi="Times New Roman" w:cs="Times New Roman"/>
          <w:szCs w:val="23"/>
        </w:rPr>
        <w:t xml:space="preserve">pocket folders </w:t>
      </w:r>
    </w:p>
    <w:p w:rsidR="00870519" w:rsidRPr="00870519" w:rsidRDefault="00870519" w:rsidP="00870519">
      <w:pPr>
        <w:pStyle w:val="Default"/>
        <w:numPr>
          <w:ilvl w:val="1"/>
          <w:numId w:val="1"/>
        </w:numPr>
        <w:spacing w:after="45"/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Index cards </w:t>
      </w:r>
    </w:p>
    <w:p w:rsidR="00870519" w:rsidRPr="00870519" w:rsidRDefault="00870519" w:rsidP="00870519">
      <w:pPr>
        <w:pStyle w:val="Default"/>
        <w:numPr>
          <w:ilvl w:val="1"/>
          <w:numId w:val="1"/>
        </w:numPr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Index card box for storage (to be kept at home) </w:t>
      </w:r>
    </w:p>
    <w:p w:rsidR="00870519" w:rsidRPr="00870519" w:rsidRDefault="00870519" w:rsidP="00870519">
      <w:pPr>
        <w:pStyle w:val="Default"/>
        <w:numPr>
          <w:ilvl w:val="1"/>
          <w:numId w:val="1"/>
        </w:numPr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4 dividers </w:t>
      </w:r>
    </w:p>
    <w:p w:rsidR="00870519" w:rsidRPr="00870519" w:rsidRDefault="00870519" w:rsidP="0087051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870519">
        <w:rPr>
          <w:rFonts w:ascii="Times New Roman" w:hAnsi="Times New Roman" w:cs="Times New Roman"/>
          <w:szCs w:val="23"/>
        </w:rPr>
        <w:t xml:space="preserve">Book – </w:t>
      </w:r>
      <w:r w:rsidRPr="00870519">
        <w:rPr>
          <w:rFonts w:ascii="Times New Roman" w:hAnsi="Times New Roman" w:cs="Times New Roman"/>
          <w:i/>
          <w:iCs/>
          <w:szCs w:val="23"/>
        </w:rPr>
        <w:t xml:space="preserve">The Golden Goblet </w:t>
      </w:r>
      <w:r w:rsidRPr="00870519">
        <w:rPr>
          <w:rFonts w:ascii="Cambria Math" w:hAnsi="Cambria Math" w:cs="Cambria Math"/>
          <w:szCs w:val="23"/>
        </w:rPr>
        <w:t>‐‐‐</w:t>
      </w:r>
      <w:r w:rsidRPr="00870519">
        <w:rPr>
          <w:rFonts w:ascii="Times New Roman" w:hAnsi="Times New Roman" w:cs="Times New Roman"/>
          <w:szCs w:val="23"/>
        </w:rPr>
        <w:t xml:space="preserve"> </w:t>
      </w:r>
      <w:proofErr w:type="gramStart"/>
      <w:r w:rsidRPr="00870519">
        <w:rPr>
          <w:rFonts w:ascii="Times New Roman" w:hAnsi="Times New Roman" w:cs="Times New Roman"/>
          <w:szCs w:val="23"/>
        </w:rPr>
        <w:t>This</w:t>
      </w:r>
      <w:proofErr w:type="gramEnd"/>
      <w:r w:rsidRPr="00870519">
        <w:rPr>
          <w:rFonts w:ascii="Times New Roman" w:hAnsi="Times New Roman" w:cs="Times New Roman"/>
          <w:szCs w:val="23"/>
        </w:rPr>
        <w:t xml:space="preserve"> is the first book to be studied in literature and will be needed on the first da</w:t>
      </w:r>
      <w:bookmarkStart w:id="0" w:name="_GoBack"/>
      <w:bookmarkEnd w:id="0"/>
      <w:r w:rsidRPr="00870519">
        <w:rPr>
          <w:rFonts w:ascii="Times New Roman" w:hAnsi="Times New Roman" w:cs="Times New Roman"/>
          <w:szCs w:val="23"/>
        </w:rPr>
        <w:t xml:space="preserve">y of school. </w:t>
      </w:r>
    </w:p>
    <w:sectPr w:rsidR="00870519" w:rsidRPr="0087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36F"/>
    <w:multiLevelType w:val="hybridMultilevel"/>
    <w:tmpl w:val="6CBA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6BAA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19"/>
    <w:rsid w:val="00451915"/>
    <w:rsid w:val="008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51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51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1</cp:revision>
  <dcterms:created xsi:type="dcterms:W3CDTF">2013-07-19T03:05:00Z</dcterms:created>
  <dcterms:modified xsi:type="dcterms:W3CDTF">2013-07-19T03:10:00Z</dcterms:modified>
</cp:coreProperties>
</file>