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DC" w:rsidRDefault="00031CDC" w:rsidP="00431A2E">
      <w:pPr>
        <w:spacing w:after="120" w:line="240" w:lineRule="auto"/>
        <w:rPr>
          <w:rFonts w:ascii="Centaur" w:hAnsi="Centaur"/>
          <w:b/>
          <w:sz w:val="28"/>
          <w:szCs w:val="28"/>
          <w:u w:val="single"/>
        </w:rPr>
      </w:pPr>
    </w:p>
    <w:p w:rsidR="00974073" w:rsidRPr="00031CDC" w:rsidRDefault="00031CDC" w:rsidP="00431A2E">
      <w:pPr>
        <w:spacing w:after="120" w:line="240" w:lineRule="auto"/>
        <w:rPr>
          <w:rFonts w:ascii="Centaur" w:hAnsi="Centaur"/>
          <w:b/>
          <w:caps/>
          <w:sz w:val="28"/>
          <w:szCs w:val="28"/>
          <w:u w:val="single"/>
        </w:rPr>
      </w:pPr>
      <w:r>
        <w:rPr>
          <w:rFonts w:ascii="Centaur" w:hAnsi="Centaur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546100"/>
            <wp:positionH relativeFrom="margin">
              <wp:align>center</wp:align>
            </wp:positionH>
            <wp:positionV relativeFrom="margin">
              <wp:align>top</wp:align>
            </wp:positionV>
            <wp:extent cx="3941406" cy="698053"/>
            <wp:effectExtent l="0" t="0" r="254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itasAcademyBanner1 -trimmed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06" cy="69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aur" w:hAnsi="Centaur"/>
          <w:b/>
          <w:sz w:val="28"/>
          <w:szCs w:val="28"/>
          <w:u w:val="single"/>
        </w:rPr>
        <w:t>AFTERNOON</w:t>
      </w:r>
      <w:r w:rsidR="00A3528F" w:rsidRPr="00031CDC">
        <w:rPr>
          <w:rFonts w:ascii="Centaur" w:hAnsi="Centaur"/>
          <w:b/>
          <w:caps/>
          <w:sz w:val="28"/>
          <w:szCs w:val="28"/>
          <w:u w:val="single"/>
        </w:rPr>
        <w:t xml:space="preserve"> Program</w:t>
      </w:r>
      <w:r>
        <w:rPr>
          <w:rFonts w:ascii="Centaur" w:hAnsi="Centaur"/>
          <w:b/>
          <w:caps/>
          <w:sz w:val="28"/>
          <w:szCs w:val="28"/>
          <w:u w:val="single"/>
        </w:rPr>
        <w:t xml:space="preserve"> </w:t>
      </w:r>
      <w:bookmarkStart w:id="0" w:name="_GoBack"/>
      <w:bookmarkEnd w:id="0"/>
      <w:r w:rsidR="00974073" w:rsidRPr="00031CDC">
        <w:rPr>
          <w:rFonts w:ascii="Centaur" w:hAnsi="Centaur"/>
          <w:b/>
          <w:caps/>
          <w:sz w:val="28"/>
          <w:szCs w:val="28"/>
          <w:u w:val="single"/>
        </w:rPr>
        <w:t>Options for part-Time ENROLLMENT for Homeschool students</w:t>
      </w:r>
    </w:p>
    <w:p w:rsidR="00472777" w:rsidRPr="00031CDC" w:rsidRDefault="00472777" w:rsidP="00431A2E">
      <w:pPr>
        <w:spacing w:after="120" w:line="240" w:lineRule="auto"/>
        <w:rPr>
          <w:rFonts w:ascii="Centaur" w:hAnsi="Centaur"/>
          <w:b/>
          <w:sz w:val="28"/>
          <w:szCs w:val="28"/>
          <w:u w:val="single"/>
        </w:rPr>
      </w:pPr>
      <w:r w:rsidRPr="00031CDC">
        <w:rPr>
          <w:rFonts w:ascii="Centaur" w:hAnsi="Centaur"/>
          <w:b/>
          <w:sz w:val="28"/>
          <w:szCs w:val="28"/>
          <w:u w:val="single"/>
        </w:rPr>
        <w:t>Schedule:</w:t>
      </w:r>
    </w:p>
    <w:tbl>
      <w:tblPr>
        <w:tblStyle w:val="TableGrid"/>
        <w:tblpPr w:leftFromText="180" w:rightFromText="180" w:vertAnchor="text" w:horzAnchor="margin" w:tblpXSpec="right" w:tblpY="101"/>
        <w:tblW w:w="9504" w:type="dxa"/>
        <w:jc w:val="right"/>
        <w:tblLook w:val="04A0" w:firstRow="1" w:lastRow="0" w:firstColumn="1" w:lastColumn="0" w:noHBand="0" w:noVBand="1"/>
      </w:tblPr>
      <w:tblGrid>
        <w:gridCol w:w="1367"/>
        <w:gridCol w:w="1627"/>
        <w:gridCol w:w="1627"/>
        <w:gridCol w:w="1627"/>
        <w:gridCol w:w="1627"/>
        <w:gridCol w:w="1629"/>
      </w:tblGrid>
      <w:tr w:rsidR="00472777" w:rsidRPr="00031CDC" w:rsidTr="00974073">
        <w:trPr>
          <w:jc w:val="right"/>
        </w:trPr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</w:p>
        </w:tc>
        <w:tc>
          <w:tcPr>
            <w:tcW w:w="162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Monday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Tuesday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Wednesday</w:t>
            </w:r>
          </w:p>
        </w:tc>
        <w:tc>
          <w:tcPr>
            <w:tcW w:w="1627" w:type="dxa"/>
            <w:tcBorders>
              <w:bottom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Thursday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Friday</w:t>
            </w:r>
          </w:p>
        </w:tc>
      </w:tr>
      <w:tr w:rsidR="00472777" w:rsidRPr="00031CDC" w:rsidTr="00974073">
        <w:trPr>
          <w:jc w:val="right"/>
        </w:trPr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12:25-1:45 PM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Art-A: 1</w:t>
            </w:r>
            <w:r w:rsidRPr="00031CDC">
              <w:rPr>
                <w:rFonts w:ascii="Centaur" w:hAnsi="Centaur"/>
                <w:vertAlign w:val="superscript"/>
              </w:rPr>
              <w:t>st</w:t>
            </w:r>
            <w:r w:rsidRPr="00031CDC">
              <w:rPr>
                <w:rFonts w:ascii="Centaur" w:hAnsi="Centaur"/>
              </w:rPr>
              <w:t>-3</w:t>
            </w:r>
            <w:r w:rsidRPr="00031CDC">
              <w:rPr>
                <w:rFonts w:ascii="Centaur" w:hAnsi="Centaur"/>
                <w:vertAlign w:val="superscript"/>
              </w:rPr>
              <w:t>rd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Mus-A: 1</w:t>
            </w:r>
            <w:r w:rsidRPr="00031CDC">
              <w:rPr>
                <w:rFonts w:ascii="Centaur" w:hAnsi="Centaur"/>
                <w:vertAlign w:val="superscript"/>
              </w:rPr>
              <w:t>st</w:t>
            </w:r>
            <w:r w:rsidRPr="00031CDC">
              <w:rPr>
                <w:rFonts w:ascii="Centaur" w:hAnsi="Centaur"/>
              </w:rPr>
              <w:t>-3</w:t>
            </w:r>
            <w:r w:rsidRPr="00031CDC">
              <w:rPr>
                <w:rFonts w:ascii="Centaur" w:hAnsi="Centaur"/>
                <w:vertAlign w:val="superscript"/>
              </w:rPr>
              <w:t>rd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472777" w:rsidRPr="00031CDC" w:rsidRDefault="007F529B" w:rsidP="00A3528F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  <w:spacing w:val="-6"/>
              </w:rPr>
              <w:t>PE: 1</w:t>
            </w:r>
            <w:r w:rsidRPr="00031CDC">
              <w:rPr>
                <w:rFonts w:ascii="Centaur" w:hAnsi="Centaur"/>
                <w:spacing w:val="-6"/>
                <w:vertAlign w:val="superscript"/>
              </w:rPr>
              <w:t>st</w:t>
            </w:r>
            <w:r w:rsidRPr="00031CDC">
              <w:rPr>
                <w:rFonts w:ascii="Centaur" w:hAnsi="Centaur"/>
                <w:spacing w:val="-6"/>
              </w:rPr>
              <w:t>-3</w:t>
            </w:r>
            <w:r w:rsidRPr="00031CDC">
              <w:rPr>
                <w:rFonts w:ascii="Centaur" w:hAnsi="Centaur"/>
                <w:spacing w:val="-6"/>
                <w:vertAlign w:val="superscript"/>
              </w:rPr>
              <w:t xml:space="preserve">rd 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472777" w:rsidRPr="00031CDC" w:rsidRDefault="00A3528F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Art-B: 1</w:t>
            </w:r>
            <w:r w:rsidRPr="00031CDC">
              <w:rPr>
                <w:rFonts w:ascii="Centaur" w:hAnsi="Centaur"/>
                <w:vertAlign w:val="superscript"/>
              </w:rPr>
              <w:t>st</w:t>
            </w:r>
            <w:r w:rsidRPr="00031CDC">
              <w:rPr>
                <w:rFonts w:ascii="Centaur" w:hAnsi="Centaur"/>
              </w:rPr>
              <w:t>-3</w:t>
            </w:r>
            <w:r w:rsidRPr="00031CDC">
              <w:rPr>
                <w:rFonts w:ascii="Centaur" w:hAnsi="Centaur"/>
                <w:vertAlign w:val="superscript"/>
              </w:rPr>
              <w:t>rd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Chess (novice)</w:t>
            </w:r>
          </w:p>
        </w:tc>
      </w:tr>
      <w:tr w:rsidR="00472777" w:rsidRPr="00031CDC" w:rsidTr="00974073">
        <w:trPr>
          <w:jc w:val="right"/>
        </w:trPr>
        <w:tc>
          <w:tcPr>
            <w:tcW w:w="1367" w:type="dxa"/>
            <w:tcBorders>
              <w:righ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</w:p>
        </w:tc>
        <w:tc>
          <w:tcPr>
            <w:tcW w:w="1627" w:type="dxa"/>
            <w:tcBorders>
              <w:lef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Mus-A: 4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  <w:r w:rsidR="00824769" w:rsidRPr="00031CDC">
              <w:rPr>
                <w:rFonts w:ascii="Centaur" w:hAnsi="Centaur"/>
              </w:rPr>
              <w:t>-6</w:t>
            </w:r>
            <w:r w:rsidR="00824769" w:rsidRPr="00031CDC">
              <w:rPr>
                <w:rFonts w:ascii="Centaur" w:hAnsi="Centaur"/>
                <w:vertAlign w:val="superscript"/>
              </w:rPr>
              <w:t>th</w:t>
            </w:r>
          </w:p>
        </w:tc>
        <w:tc>
          <w:tcPr>
            <w:tcW w:w="1627" w:type="dxa"/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Art-A: 4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  <w:r w:rsidRPr="00031CDC">
              <w:rPr>
                <w:rFonts w:ascii="Centaur" w:hAnsi="Centaur"/>
              </w:rPr>
              <w:t>-6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</w:p>
        </w:tc>
        <w:tc>
          <w:tcPr>
            <w:tcW w:w="1627" w:type="dxa"/>
            <w:vAlign w:val="bottom"/>
          </w:tcPr>
          <w:p w:rsidR="00472777" w:rsidRPr="00031CDC" w:rsidRDefault="007F529B" w:rsidP="00A3528F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  <w:spacing w:val="-6"/>
              </w:rPr>
              <w:t>PE: 4</w:t>
            </w:r>
            <w:r w:rsidRPr="00031CDC">
              <w:rPr>
                <w:rFonts w:ascii="Centaur" w:hAnsi="Centaur"/>
                <w:spacing w:val="-6"/>
                <w:vertAlign w:val="superscript"/>
              </w:rPr>
              <w:t>th</w:t>
            </w:r>
            <w:r w:rsidRPr="00031CDC">
              <w:rPr>
                <w:rFonts w:ascii="Centaur" w:hAnsi="Centaur"/>
                <w:spacing w:val="-6"/>
              </w:rPr>
              <w:t>-6</w:t>
            </w:r>
            <w:r w:rsidRPr="00031CDC">
              <w:rPr>
                <w:rFonts w:ascii="Centaur" w:hAnsi="Centaur"/>
                <w:spacing w:val="-6"/>
                <w:vertAlign w:val="superscript"/>
              </w:rPr>
              <w:t>th</w:t>
            </w:r>
          </w:p>
        </w:tc>
        <w:tc>
          <w:tcPr>
            <w:tcW w:w="1627" w:type="dxa"/>
            <w:shd w:val="clear" w:color="auto" w:fill="FFFFFF" w:themeFill="background1"/>
            <w:vAlign w:val="bottom"/>
          </w:tcPr>
          <w:p w:rsidR="00472777" w:rsidRPr="00031CDC" w:rsidRDefault="007F529B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Art B</w:t>
            </w:r>
            <w:r w:rsidR="00A3528F" w:rsidRPr="00031CDC">
              <w:rPr>
                <w:rFonts w:ascii="Centaur" w:hAnsi="Centaur"/>
              </w:rPr>
              <w:t>: 4</w:t>
            </w:r>
            <w:r w:rsidR="00A3528F" w:rsidRPr="00031CDC">
              <w:rPr>
                <w:rFonts w:ascii="Centaur" w:hAnsi="Centaur"/>
                <w:vertAlign w:val="superscript"/>
              </w:rPr>
              <w:t>th</w:t>
            </w:r>
            <w:r w:rsidR="00A3528F" w:rsidRPr="00031CDC">
              <w:rPr>
                <w:rFonts w:ascii="Centaur" w:hAnsi="Centaur"/>
              </w:rPr>
              <w:t>-6</w:t>
            </w:r>
            <w:r w:rsidR="00A3528F" w:rsidRPr="00031CDC">
              <w:rPr>
                <w:rFonts w:ascii="Centaur" w:hAnsi="Centaur"/>
                <w:vertAlign w:val="superscript"/>
              </w:rPr>
              <w:t>th</w:t>
            </w:r>
          </w:p>
        </w:tc>
        <w:tc>
          <w:tcPr>
            <w:tcW w:w="1629" w:type="dxa"/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spacing w:val="-6"/>
              </w:rPr>
            </w:pPr>
          </w:p>
        </w:tc>
      </w:tr>
      <w:tr w:rsidR="00472777" w:rsidRPr="00031CDC" w:rsidTr="00974073">
        <w:trPr>
          <w:jc w:val="right"/>
        </w:trPr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b/>
              </w:rPr>
            </w:pPr>
            <w:r w:rsidRPr="00031CDC">
              <w:rPr>
                <w:rFonts w:ascii="Centaur" w:hAnsi="Centaur"/>
                <w:b/>
              </w:rPr>
              <w:t>1:45-3:05 PM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Mus: 7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  <w:r w:rsidRPr="00031CDC">
              <w:rPr>
                <w:rFonts w:ascii="Centaur" w:hAnsi="Centaur"/>
              </w:rPr>
              <w:t>-12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Art: 7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  <w:r w:rsidRPr="00031CDC">
              <w:rPr>
                <w:rFonts w:ascii="Centaur" w:hAnsi="Centaur"/>
              </w:rPr>
              <w:t>-12th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472777" w:rsidRPr="00031CDC" w:rsidRDefault="00824769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Drama: 6</w:t>
            </w:r>
            <w:r w:rsidR="00472777" w:rsidRPr="00031CDC">
              <w:rPr>
                <w:rFonts w:ascii="Centaur" w:hAnsi="Centaur"/>
                <w:vertAlign w:val="superscript"/>
              </w:rPr>
              <w:t>th</w:t>
            </w:r>
            <w:r w:rsidRPr="00031CDC">
              <w:rPr>
                <w:rFonts w:ascii="Centaur" w:hAnsi="Centaur"/>
              </w:rPr>
              <w:t>-12</w:t>
            </w:r>
            <w:r w:rsidRPr="00031CDC">
              <w:rPr>
                <w:rFonts w:ascii="Centaur" w:hAnsi="Centaur"/>
                <w:vertAlign w:val="superscript"/>
              </w:rPr>
              <w:t>th</w:t>
            </w:r>
            <w:r w:rsidRPr="00031CDC">
              <w:rPr>
                <w:rFonts w:ascii="Centaur" w:hAnsi="Centaur"/>
              </w:rPr>
              <w:t xml:space="preserve"> 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vAlign w:val="bottom"/>
          </w:tcPr>
          <w:p w:rsidR="00472777" w:rsidRPr="00031CDC" w:rsidRDefault="007F529B" w:rsidP="00472777">
            <w:pPr>
              <w:spacing w:before="80" w:after="40"/>
              <w:jc w:val="center"/>
              <w:rPr>
                <w:rFonts w:ascii="Centaur" w:hAnsi="Centaur"/>
              </w:rPr>
            </w:pPr>
            <w:r w:rsidRPr="00031CDC">
              <w:rPr>
                <w:rFonts w:ascii="Centaur" w:hAnsi="Centaur"/>
              </w:rPr>
              <w:t>------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bottom"/>
          </w:tcPr>
          <w:p w:rsidR="00472777" w:rsidRPr="00031CDC" w:rsidRDefault="00472777" w:rsidP="00472777">
            <w:pPr>
              <w:spacing w:before="80" w:after="40"/>
              <w:jc w:val="center"/>
              <w:rPr>
                <w:rFonts w:ascii="Centaur" w:hAnsi="Centaur"/>
                <w:spacing w:val="-6"/>
              </w:rPr>
            </w:pPr>
            <w:r w:rsidRPr="00031CDC">
              <w:rPr>
                <w:rFonts w:ascii="Centaur" w:hAnsi="Centaur"/>
                <w:spacing w:val="-6"/>
              </w:rPr>
              <w:t>Chess (advanced)</w:t>
            </w:r>
          </w:p>
        </w:tc>
      </w:tr>
    </w:tbl>
    <w:p w:rsidR="00472777" w:rsidRPr="00031CDC" w:rsidRDefault="00472777" w:rsidP="00431A2E">
      <w:pPr>
        <w:spacing w:after="120" w:line="240" w:lineRule="auto"/>
        <w:rPr>
          <w:rFonts w:ascii="Centaur" w:hAnsi="Centaur"/>
          <w:u w:val="single"/>
        </w:rPr>
      </w:pPr>
    </w:p>
    <w:p w:rsidR="00472777" w:rsidRPr="00031CDC" w:rsidRDefault="00472777" w:rsidP="006265CF">
      <w:pPr>
        <w:spacing w:after="0" w:line="240" w:lineRule="auto"/>
        <w:rPr>
          <w:rFonts w:ascii="Centaur" w:hAnsi="Centaur"/>
          <w:b/>
          <w:sz w:val="28"/>
          <w:szCs w:val="28"/>
          <w:u w:val="single"/>
        </w:rPr>
      </w:pPr>
      <w:r w:rsidRPr="00031CDC">
        <w:rPr>
          <w:rFonts w:ascii="Centaur" w:hAnsi="Centaur"/>
          <w:b/>
          <w:sz w:val="28"/>
          <w:szCs w:val="28"/>
          <w:u w:val="single"/>
        </w:rPr>
        <w:t>Guidelines:</w:t>
      </w:r>
    </w:p>
    <w:p w:rsidR="008017E3" w:rsidRPr="00031CDC" w:rsidRDefault="006265CF" w:rsidP="006265C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  <w:b/>
        </w:rPr>
        <w:t>Students may take one art, and/or one music, and/or physical education and/or chess class</w:t>
      </w:r>
      <w:r w:rsidRPr="00031CDC">
        <w:rPr>
          <w:rFonts w:ascii="Centaur" w:hAnsi="Centaur"/>
        </w:rPr>
        <w:t>.</w:t>
      </w:r>
    </w:p>
    <w:p w:rsidR="006265CF" w:rsidRPr="00031CDC" w:rsidRDefault="00974073" w:rsidP="006265C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</w:rPr>
        <w:t>Art and music may</w:t>
      </w:r>
      <w:r w:rsidR="006265CF" w:rsidRPr="00031CDC">
        <w:rPr>
          <w:rFonts w:ascii="Centaur" w:hAnsi="Centaur"/>
        </w:rPr>
        <w:t xml:space="preserve"> be offered twice each week, but </w:t>
      </w:r>
      <w:r w:rsidR="006265CF" w:rsidRPr="00031CDC">
        <w:rPr>
          <w:rFonts w:ascii="Centaur" w:hAnsi="Centaur"/>
          <w:i/>
          <w:u w:val="single"/>
        </w:rPr>
        <w:t xml:space="preserve">students may enroll </w:t>
      </w:r>
      <w:r w:rsidR="006265CF" w:rsidRPr="00031CDC">
        <w:rPr>
          <w:rFonts w:ascii="Centaur" w:hAnsi="Centaur"/>
          <w:b/>
          <w:i/>
          <w:u w:val="single"/>
        </w:rPr>
        <w:t>only in one</w:t>
      </w:r>
      <w:r w:rsidR="008017E3" w:rsidRPr="00031CDC">
        <w:rPr>
          <w:rFonts w:ascii="Centaur" w:hAnsi="Centaur"/>
          <w:i/>
          <w:u w:val="single"/>
        </w:rPr>
        <w:t xml:space="preserve"> of the two </w:t>
      </w:r>
      <w:r w:rsidR="006265CF" w:rsidRPr="00031CDC">
        <w:rPr>
          <w:rFonts w:ascii="Centaur" w:hAnsi="Centaur"/>
          <w:i/>
          <w:u w:val="single"/>
        </w:rPr>
        <w:t>sections</w:t>
      </w:r>
      <w:r w:rsidR="006265CF" w:rsidRPr="00031CDC">
        <w:rPr>
          <w:rFonts w:ascii="Centaur" w:hAnsi="Centaur"/>
        </w:rPr>
        <w:t>.</w:t>
      </w:r>
    </w:p>
    <w:p w:rsidR="006265CF" w:rsidRPr="00031CDC" w:rsidRDefault="006265CF" w:rsidP="006265CF">
      <w:pPr>
        <w:spacing w:after="0" w:line="240" w:lineRule="auto"/>
        <w:rPr>
          <w:rFonts w:ascii="Centaur" w:hAnsi="Centaur"/>
        </w:rPr>
      </w:pPr>
    </w:p>
    <w:p w:rsidR="00A3528F" w:rsidRPr="00031CDC" w:rsidRDefault="006265CF" w:rsidP="006265CF">
      <w:pPr>
        <w:spacing w:after="0" w:line="240" w:lineRule="auto"/>
        <w:rPr>
          <w:rFonts w:ascii="Centaur" w:hAnsi="Centaur"/>
          <w:b/>
        </w:rPr>
      </w:pPr>
      <w:r w:rsidRPr="00031CDC">
        <w:rPr>
          <w:rFonts w:ascii="Centaur" w:hAnsi="Centaur"/>
          <w:b/>
        </w:rPr>
        <w:t>The capac</w:t>
      </w:r>
      <w:r w:rsidR="00A3528F" w:rsidRPr="00031CDC">
        <w:rPr>
          <w:rFonts w:ascii="Centaur" w:hAnsi="Centaur"/>
          <w:b/>
        </w:rPr>
        <w:t xml:space="preserve">ity for each section of extended-day </w:t>
      </w:r>
      <w:r w:rsidRPr="00031CDC">
        <w:rPr>
          <w:rFonts w:ascii="Centaur" w:hAnsi="Centaur"/>
          <w:b/>
        </w:rPr>
        <w:t>class</w:t>
      </w:r>
      <w:r w:rsidR="00A3528F" w:rsidRPr="00031CDC">
        <w:rPr>
          <w:rFonts w:ascii="Centaur" w:hAnsi="Centaur"/>
          <w:b/>
        </w:rPr>
        <w:t>es are as follows:</w:t>
      </w:r>
    </w:p>
    <w:p w:rsidR="006265CF" w:rsidRPr="00031CDC" w:rsidRDefault="00A3528F" w:rsidP="006265C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  <w:b/>
        </w:rPr>
        <w:t>1</w:t>
      </w:r>
      <w:r w:rsidRPr="00031CDC">
        <w:rPr>
          <w:rFonts w:ascii="Centaur" w:hAnsi="Centaur"/>
          <w:b/>
          <w:vertAlign w:val="superscript"/>
        </w:rPr>
        <w:t>st</w:t>
      </w:r>
      <w:r w:rsidRPr="00031CDC">
        <w:rPr>
          <w:rFonts w:ascii="Centaur" w:hAnsi="Centaur"/>
          <w:b/>
        </w:rPr>
        <w:t>-3</w:t>
      </w:r>
      <w:r w:rsidRPr="00031CDC">
        <w:rPr>
          <w:rFonts w:ascii="Centaur" w:hAnsi="Centaur"/>
          <w:b/>
          <w:vertAlign w:val="superscript"/>
        </w:rPr>
        <w:t>rd</w:t>
      </w:r>
      <w:r w:rsidRPr="00031CDC">
        <w:rPr>
          <w:rFonts w:ascii="Centaur" w:hAnsi="Centaur"/>
          <w:b/>
        </w:rPr>
        <w:t>, 4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>-6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 xml:space="preserve"> &amp; 7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>-12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 xml:space="preserve"> MUSIC</w:t>
      </w:r>
      <w:r w:rsidR="006265CF" w:rsidRPr="00031CDC">
        <w:rPr>
          <w:rFonts w:ascii="Centaur" w:hAnsi="Centaur"/>
          <w:b/>
        </w:rPr>
        <w:t xml:space="preserve"> </w:t>
      </w:r>
      <w:r w:rsidRPr="00031CDC">
        <w:rPr>
          <w:rFonts w:ascii="Centaur" w:hAnsi="Centaur"/>
          <w:b/>
        </w:rPr>
        <w:tab/>
        <w:t>-</w:t>
      </w:r>
      <w:r w:rsidR="00670502" w:rsidRPr="00031CDC">
        <w:rPr>
          <w:rFonts w:ascii="Centaur" w:hAnsi="Centaur"/>
          <w:b/>
        </w:rPr>
        <w:t xml:space="preserve">maximum capacity </w:t>
      </w:r>
      <w:r w:rsidR="006265CF" w:rsidRPr="00031CDC">
        <w:rPr>
          <w:rFonts w:ascii="Centaur" w:hAnsi="Centaur"/>
          <w:b/>
          <w:u w:val="single"/>
        </w:rPr>
        <w:t>16 students</w:t>
      </w:r>
      <w:r w:rsidR="00670502" w:rsidRPr="00031CDC">
        <w:rPr>
          <w:rFonts w:ascii="Centaur" w:hAnsi="Centaur"/>
          <w:b/>
          <w:u w:val="single"/>
        </w:rPr>
        <w:t xml:space="preserve"> per section</w:t>
      </w:r>
    </w:p>
    <w:p w:rsidR="00A3528F" w:rsidRPr="00031CDC" w:rsidRDefault="00A3528F" w:rsidP="00A3528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  <w:b/>
        </w:rPr>
        <w:t>1</w:t>
      </w:r>
      <w:r w:rsidRPr="00031CDC">
        <w:rPr>
          <w:rFonts w:ascii="Centaur" w:hAnsi="Centaur"/>
          <w:b/>
          <w:vertAlign w:val="superscript"/>
        </w:rPr>
        <w:t>st</w:t>
      </w:r>
      <w:r w:rsidRPr="00031CDC">
        <w:rPr>
          <w:rFonts w:ascii="Centaur" w:hAnsi="Centaur"/>
          <w:b/>
        </w:rPr>
        <w:t>-3</w:t>
      </w:r>
      <w:r w:rsidRPr="00031CDC">
        <w:rPr>
          <w:rFonts w:ascii="Centaur" w:hAnsi="Centaur"/>
          <w:b/>
          <w:vertAlign w:val="superscript"/>
        </w:rPr>
        <w:t>rd</w:t>
      </w:r>
      <w:r w:rsidRPr="00031CDC">
        <w:rPr>
          <w:rFonts w:ascii="Centaur" w:hAnsi="Centaur"/>
          <w:b/>
        </w:rPr>
        <w:t xml:space="preserve"> ART </w:t>
      </w:r>
      <w:r w:rsidRPr="00031CDC">
        <w:rPr>
          <w:rFonts w:ascii="Centaur" w:hAnsi="Centaur"/>
          <w:b/>
        </w:rPr>
        <w:tab/>
      </w:r>
      <w:r w:rsidRPr="00031CDC">
        <w:rPr>
          <w:rFonts w:ascii="Centaur" w:hAnsi="Centaur"/>
          <w:b/>
        </w:rPr>
        <w:tab/>
      </w:r>
      <w:r w:rsidRPr="00031CDC">
        <w:rPr>
          <w:rFonts w:ascii="Centaur" w:hAnsi="Centaur"/>
          <w:b/>
        </w:rPr>
        <w:tab/>
        <w:t>-maximum capacity</w:t>
      </w:r>
      <w:r w:rsidR="00670502" w:rsidRPr="00031CDC">
        <w:rPr>
          <w:rFonts w:ascii="Centaur" w:hAnsi="Centaur"/>
          <w:b/>
        </w:rPr>
        <w:t xml:space="preserve"> </w:t>
      </w:r>
      <w:r w:rsidRPr="00031CDC">
        <w:rPr>
          <w:rFonts w:ascii="Centaur" w:hAnsi="Centaur"/>
          <w:b/>
          <w:u w:val="single"/>
        </w:rPr>
        <w:t>16 students</w:t>
      </w:r>
      <w:r w:rsidR="00670502" w:rsidRPr="00031CDC">
        <w:rPr>
          <w:rFonts w:ascii="Centaur" w:hAnsi="Centaur"/>
          <w:b/>
          <w:u w:val="single"/>
        </w:rPr>
        <w:t xml:space="preserve"> per section</w:t>
      </w:r>
    </w:p>
    <w:p w:rsidR="00A3528F" w:rsidRPr="00031CDC" w:rsidRDefault="00A3528F" w:rsidP="00A3528F">
      <w:pPr>
        <w:spacing w:after="0" w:line="240" w:lineRule="auto"/>
        <w:rPr>
          <w:rFonts w:ascii="Centaur" w:hAnsi="Centaur"/>
          <w:b/>
          <w:u w:val="single"/>
        </w:rPr>
      </w:pPr>
      <w:r w:rsidRPr="00031CDC">
        <w:rPr>
          <w:rFonts w:ascii="Centaur" w:hAnsi="Centaur"/>
          <w:b/>
        </w:rPr>
        <w:t>4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>-6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 xml:space="preserve"> </w:t>
      </w:r>
      <w:r w:rsidR="00670502" w:rsidRPr="00031CDC">
        <w:rPr>
          <w:rFonts w:ascii="Centaur" w:hAnsi="Centaur"/>
          <w:b/>
        </w:rPr>
        <w:t>&amp; 7</w:t>
      </w:r>
      <w:r w:rsidR="00670502" w:rsidRPr="00031CDC">
        <w:rPr>
          <w:rFonts w:ascii="Centaur" w:hAnsi="Centaur"/>
          <w:b/>
          <w:vertAlign w:val="superscript"/>
        </w:rPr>
        <w:t>th</w:t>
      </w:r>
      <w:r w:rsidR="00670502" w:rsidRPr="00031CDC">
        <w:rPr>
          <w:rFonts w:ascii="Centaur" w:hAnsi="Centaur"/>
          <w:b/>
        </w:rPr>
        <w:t>-12</w:t>
      </w:r>
      <w:r w:rsidR="00670502" w:rsidRPr="00031CDC">
        <w:rPr>
          <w:rFonts w:ascii="Centaur" w:hAnsi="Centaur"/>
          <w:b/>
          <w:vertAlign w:val="superscript"/>
        </w:rPr>
        <w:t>th</w:t>
      </w:r>
      <w:r w:rsidR="00670502" w:rsidRPr="00031CDC">
        <w:rPr>
          <w:rFonts w:ascii="Centaur" w:hAnsi="Centaur"/>
          <w:b/>
        </w:rPr>
        <w:t xml:space="preserve"> ART</w:t>
      </w:r>
      <w:r w:rsidR="00670502" w:rsidRPr="00031CDC">
        <w:rPr>
          <w:rFonts w:ascii="Centaur" w:hAnsi="Centaur"/>
          <w:b/>
        </w:rPr>
        <w:tab/>
      </w:r>
      <w:r w:rsidR="00670502" w:rsidRPr="00031CDC">
        <w:rPr>
          <w:rFonts w:ascii="Centaur" w:hAnsi="Centaur"/>
          <w:b/>
        </w:rPr>
        <w:tab/>
        <w:t>-</w:t>
      </w:r>
      <w:r w:rsidRPr="00031CDC">
        <w:rPr>
          <w:rFonts w:ascii="Centaur" w:hAnsi="Centaur"/>
          <w:b/>
        </w:rPr>
        <w:t>maximum capacity</w:t>
      </w:r>
      <w:r w:rsidR="00670502" w:rsidRPr="00031CDC">
        <w:rPr>
          <w:rFonts w:ascii="Centaur" w:hAnsi="Centaur"/>
          <w:b/>
        </w:rPr>
        <w:t xml:space="preserve"> </w:t>
      </w:r>
      <w:r w:rsidR="007F529B" w:rsidRPr="00031CDC">
        <w:rPr>
          <w:rFonts w:ascii="Centaur" w:hAnsi="Centaur"/>
          <w:b/>
          <w:u w:val="single"/>
        </w:rPr>
        <w:t>12</w:t>
      </w:r>
      <w:r w:rsidRPr="00031CDC">
        <w:rPr>
          <w:rFonts w:ascii="Centaur" w:hAnsi="Centaur"/>
          <w:b/>
          <w:u w:val="single"/>
        </w:rPr>
        <w:t xml:space="preserve"> students</w:t>
      </w:r>
      <w:r w:rsidR="00670502" w:rsidRPr="00031CDC">
        <w:rPr>
          <w:rFonts w:ascii="Centaur" w:hAnsi="Centaur"/>
          <w:b/>
          <w:u w:val="single"/>
        </w:rPr>
        <w:t xml:space="preserve"> per section</w:t>
      </w:r>
    </w:p>
    <w:p w:rsidR="00A3528F" w:rsidRPr="00031CDC" w:rsidRDefault="00A3528F" w:rsidP="00A3528F">
      <w:pPr>
        <w:spacing w:after="0" w:line="240" w:lineRule="auto"/>
        <w:rPr>
          <w:rFonts w:ascii="Centaur" w:hAnsi="Centaur"/>
          <w:b/>
        </w:rPr>
      </w:pPr>
      <w:r w:rsidRPr="00031CDC">
        <w:rPr>
          <w:rFonts w:ascii="Centaur" w:hAnsi="Centaur"/>
          <w:b/>
        </w:rPr>
        <w:t>1</w:t>
      </w:r>
      <w:r w:rsidRPr="00031CDC">
        <w:rPr>
          <w:rFonts w:ascii="Centaur" w:hAnsi="Centaur"/>
          <w:b/>
          <w:vertAlign w:val="superscript"/>
        </w:rPr>
        <w:t>st</w:t>
      </w:r>
      <w:r w:rsidRPr="00031CDC">
        <w:rPr>
          <w:rFonts w:ascii="Centaur" w:hAnsi="Centaur"/>
          <w:b/>
        </w:rPr>
        <w:t>-3</w:t>
      </w:r>
      <w:r w:rsidRPr="00031CDC">
        <w:rPr>
          <w:rFonts w:ascii="Centaur" w:hAnsi="Centaur"/>
          <w:b/>
          <w:vertAlign w:val="superscript"/>
        </w:rPr>
        <w:t>rd</w:t>
      </w:r>
      <w:r w:rsidRPr="00031CDC">
        <w:rPr>
          <w:rFonts w:ascii="Centaur" w:hAnsi="Centaur"/>
          <w:b/>
        </w:rPr>
        <w:t xml:space="preserve"> and 4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>-6</w:t>
      </w:r>
      <w:r w:rsidRPr="00031CDC">
        <w:rPr>
          <w:rFonts w:ascii="Centaur" w:hAnsi="Centaur"/>
          <w:b/>
          <w:vertAlign w:val="superscript"/>
        </w:rPr>
        <w:t>th</w:t>
      </w:r>
      <w:r w:rsidRPr="00031CDC">
        <w:rPr>
          <w:rFonts w:ascii="Centaur" w:hAnsi="Centaur"/>
          <w:b/>
        </w:rPr>
        <w:t xml:space="preserve"> </w:t>
      </w:r>
      <w:r w:rsidR="007F529B" w:rsidRPr="00031CDC">
        <w:rPr>
          <w:rFonts w:ascii="Centaur" w:hAnsi="Centaur"/>
          <w:b/>
        </w:rPr>
        <w:t>PHYS ED</w:t>
      </w:r>
      <w:r w:rsidR="00670502" w:rsidRPr="00031CDC">
        <w:rPr>
          <w:rFonts w:ascii="Centaur" w:hAnsi="Centaur"/>
          <w:b/>
        </w:rPr>
        <w:tab/>
        <w:t xml:space="preserve">-maximum capacity </w:t>
      </w:r>
      <w:r w:rsidR="00092628" w:rsidRPr="00031CDC">
        <w:rPr>
          <w:rFonts w:ascii="Centaur" w:hAnsi="Centaur"/>
          <w:b/>
          <w:u w:val="single"/>
        </w:rPr>
        <w:t>36 students total</w:t>
      </w:r>
    </w:p>
    <w:p w:rsidR="00670502" w:rsidRPr="00031CDC" w:rsidRDefault="00670502" w:rsidP="00670502">
      <w:pPr>
        <w:spacing w:after="0" w:line="240" w:lineRule="auto"/>
        <w:rPr>
          <w:rFonts w:ascii="Centaur" w:hAnsi="Centaur"/>
          <w:b/>
        </w:rPr>
      </w:pPr>
      <w:r w:rsidRPr="00031CDC">
        <w:rPr>
          <w:rFonts w:ascii="Centaur" w:hAnsi="Centaur"/>
          <w:b/>
        </w:rPr>
        <w:t>Novice &amp; Advanced Chess</w:t>
      </w:r>
      <w:r w:rsidRPr="00031CDC">
        <w:rPr>
          <w:rFonts w:ascii="Centaur" w:hAnsi="Centaur"/>
          <w:b/>
        </w:rPr>
        <w:tab/>
        <w:t xml:space="preserve">-maximum capacity </w:t>
      </w:r>
      <w:r w:rsidRPr="00031CDC">
        <w:rPr>
          <w:rFonts w:ascii="Centaur" w:hAnsi="Centaur"/>
          <w:b/>
          <w:u w:val="single"/>
        </w:rPr>
        <w:t>30 students per section</w:t>
      </w:r>
    </w:p>
    <w:p w:rsidR="00A3528F" w:rsidRPr="00031CDC" w:rsidRDefault="00A3528F" w:rsidP="00A3528F">
      <w:pPr>
        <w:spacing w:after="0" w:line="240" w:lineRule="auto"/>
        <w:rPr>
          <w:rFonts w:ascii="Centaur" w:hAnsi="Centaur"/>
        </w:rPr>
      </w:pPr>
    </w:p>
    <w:p w:rsidR="006265CF" w:rsidRPr="00031CDC" w:rsidRDefault="006265CF" w:rsidP="006265C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  <w:b/>
        </w:rPr>
        <w:t>Enrollment in these classes will ru</w:t>
      </w:r>
      <w:r w:rsidR="00A3528F" w:rsidRPr="00031CDC">
        <w:rPr>
          <w:rFonts w:ascii="Centaur" w:hAnsi="Centaur"/>
          <w:b/>
        </w:rPr>
        <w:t>n from May 9 to June 6, 2014</w:t>
      </w:r>
      <w:r w:rsidR="008017E3" w:rsidRPr="00031CDC">
        <w:rPr>
          <w:rFonts w:ascii="Centaur" w:hAnsi="Centaur"/>
        </w:rPr>
        <w:t xml:space="preserve">.  </w:t>
      </w:r>
      <w:r w:rsidR="00974073" w:rsidRPr="00031CDC">
        <w:rPr>
          <w:rFonts w:ascii="Centaur" w:hAnsi="Centaur"/>
        </w:rPr>
        <w:t xml:space="preserve">Priority for enrollment will be given to full-curriculum Veritas students.  Other available spots in courses </w:t>
      </w:r>
      <w:r w:rsidRPr="00031CDC">
        <w:rPr>
          <w:rFonts w:ascii="Centaur" w:hAnsi="Centaur"/>
        </w:rPr>
        <w:t xml:space="preserve">will be </w:t>
      </w:r>
      <w:r w:rsidR="00974073" w:rsidRPr="00031CDC">
        <w:rPr>
          <w:rFonts w:ascii="Centaur" w:hAnsi="Centaur"/>
        </w:rPr>
        <w:t xml:space="preserve">filled </w:t>
      </w:r>
      <w:r w:rsidRPr="00031CDC">
        <w:rPr>
          <w:rFonts w:ascii="Centaur" w:hAnsi="Centaur"/>
        </w:rPr>
        <w:t>first come-first served.  Once the limit is reached in a class, then students will have to be enro</w:t>
      </w:r>
      <w:r w:rsidR="008017E3" w:rsidRPr="00031CDC">
        <w:rPr>
          <w:rFonts w:ascii="Centaur" w:hAnsi="Centaur"/>
        </w:rPr>
        <w:t xml:space="preserve">lled in the other section.  </w:t>
      </w:r>
      <w:r w:rsidRPr="00031CDC">
        <w:rPr>
          <w:rFonts w:ascii="Centaur" w:hAnsi="Centaur"/>
        </w:rPr>
        <w:t xml:space="preserve">Students may enroll </w:t>
      </w:r>
      <w:r w:rsidR="00670502" w:rsidRPr="00031CDC">
        <w:rPr>
          <w:rFonts w:ascii="Centaur" w:hAnsi="Centaur"/>
        </w:rPr>
        <w:t>in ext-day courses after June 6 ONLY</w:t>
      </w:r>
      <w:r w:rsidRPr="00031CDC">
        <w:rPr>
          <w:rFonts w:ascii="Centaur" w:hAnsi="Centaur"/>
        </w:rPr>
        <w:t xml:space="preserve"> if spots are available.</w:t>
      </w:r>
    </w:p>
    <w:p w:rsidR="006265CF" w:rsidRPr="00031CDC" w:rsidRDefault="006265CF" w:rsidP="006265CF">
      <w:pPr>
        <w:spacing w:after="0" w:line="240" w:lineRule="auto"/>
        <w:rPr>
          <w:rFonts w:ascii="Centaur" w:hAnsi="Centaur"/>
        </w:rPr>
      </w:pPr>
    </w:p>
    <w:p w:rsidR="006265CF" w:rsidRPr="00031CDC" w:rsidRDefault="006265CF" w:rsidP="006265C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</w:rPr>
        <w:t>All extended-day cla</w:t>
      </w:r>
      <w:r w:rsidR="008017E3" w:rsidRPr="00031CDC">
        <w:rPr>
          <w:rFonts w:ascii="Centaur" w:hAnsi="Centaur"/>
        </w:rPr>
        <w:t xml:space="preserve">sses are </w:t>
      </w:r>
      <w:r w:rsidRPr="00031CDC">
        <w:rPr>
          <w:rFonts w:ascii="Centaur" w:hAnsi="Centaur"/>
        </w:rPr>
        <w:t>80 minutes</w:t>
      </w:r>
      <w:r w:rsidR="008017E3" w:rsidRPr="00031CDC">
        <w:rPr>
          <w:rFonts w:ascii="Centaur" w:hAnsi="Centaur"/>
        </w:rPr>
        <w:t xml:space="preserve"> long</w:t>
      </w:r>
      <w:r w:rsidRPr="00031CDC">
        <w:rPr>
          <w:rFonts w:ascii="Centaur" w:hAnsi="Centaur"/>
        </w:rPr>
        <w:t xml:space="preserve"> (1 hour and 2o minutes).</w:t>
      </w:r>
    </w:p>
    <w:p w:rsidR="006265CF" w:rsidRPr="00031CDC" w:rsidRDefault="006265CF" w:rsidP="006265CF">
      <w:pPr>
        <w:spacing w:after="0" w:line="240" w:lineRule="auto"/>
        <w:rPr>
          <w:rFonts w:ascii="Centaur" w:hAnsi="Centaur"/>
        </w:rPr>
      </w:pPr>
    </w:p>
    <w:p w:rsidR="006D2DCD" w:rsidRPr="00031CDC" w:rsidRDefault="006265CF" w:rsidP="00974073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</w:rPr>
        <w:t>No Ext-Day courses for Pre-Kindergarten or Kindergarten students</w:t>
      </w:r>
      <w:r w:rsidR="00974073" w:rsidRPr="00031CDC">
        <w:rPr>
          <w:rFonts w:ascii="Centaur" w:hAnsi="Centaur"/>
        </w:rPr>
        <w:t>.</w:t>
      </w:r>
    </w:p>
    <w:p w:rsidR="00974073" w:rsidRPr="00031CDC" w:rsidRDefault="00974073" w:rsidP="00974073">
      <w:pPr>
        <w:spacing w:after="0" w:line="240" w:lineRule="auto"/>
        <w:rPr>
          <w:rFonts w:ascii="Centaur" w:hAnsi="Centaur"/>
        </w:rPr>
      </w:pPr>
    </w:p>
    <w:p w:rsidR="006D2DCD" w:rsidRPr="00031CDC" w:rsidRDefault="006265CF" w:rsidP="006D2DCD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  <w:b/>
        </w:rPr>
        <w:t>Chess class is provided by Mr. Dave Hamer</w:t>
      </w:r>
      <w:r w:rsidRPr="00031CDC">
        <w:rPr>
          <w:rFonts w:ascii="Centaur" w:hAnsi="Centaur"/>
        </w:rPr>
        <w:t>.  He operates a “Chess Club” at our facilities on Friday afternoon, but he is not an employee of Veritas.  He functions independent</w:t>
      </w:r>
      <w:r w:rsidR="00A3528F" w:rsidRPr="00031CDC">
        <w:rPr>
          <w:rFonts w:ascii="Centaur" w:hAnsi="Centaur"/>
        </w:rPr>
        <w:t>ly of Veritas.  There is a</w:t>
      </w:r>
      <w:r w:rsidRPr="00031CDC">
        <w:rPr>
          <w:rFonts w:ascii="Centaur" w:hAnsi="Centaur"/>
        </w:rPr>
        <w:t xml:space="preserve"> fee for participation in his chess club.  He offers a novice class and an advanced class.</w:t>
      </w:r>
      <w:r w:rsidR="00A3528F" w:rsidRPr="00031CDC">
        <w:rPr>
          <w:rFonts w:ascii="Centaur" w:hAnsi="Centaur"/>
        </w:rPr>
        <w:t xml:space="preserve">  Details for the chess club are forthcoming, but y</w:t>
      </w:r>
      <w:r w:rsidR="006467D0" w:rsidRPr="00031CDC">
        <w:rPr>
          <w:rFonts w:ascii="Centaur" w:hAnsi="Centaur"/>
        </w:rPr>
        <w:t>ou are encouraged to sign up this spring</w:t>
      </w:r>
      <w:r w:rsidR="00A3528F" w:rsidRPr="00031CDC">
        <w:rPr>
          <w:rFonts w:ascii="Centaur" w:hAnsi="Centaur"/>
        </w:rPr>
        <w:t>.</w:t>
      </w:r>
    </w:p>
    <w:p w:rsidR="006D2DCD" w:rsidRPr="00031CDC" w:rsidRDefault="006D2DCD" w:rsidP="006D2DCD">
      <w:pPr>
        <w:spacing w:after="0" w:line="240" w:lineRule="auto"/>
        <w:rPr>
          <w:rFonts w:ascii="Centaur" w:hAnsi="Centaur"/>
        </w:rPr>
      </w:pPr>
    </w:p>
    <w:p w:rsidR="006265CF" w:rsidRPr="00031CDC" w:rsidRDefault="006265CF" w:rsidP="006D2DCD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</w:rPr>
        <w:t>We are planning to have the Physical Education classes at Forsyth Park.</w:t>
      </w:r>
    </w:p>
    <w:p w:rsidR="006D2DCD" w:rsidRPr="00031CDC" w:rsidRDefault="006D2DCD" w:rsidP="006D2DCD">
      <w:pPr>
        <w:spacing w:after="0" w:line="240" w:lineRule="auto"/>
        <w:rPr>
          <w:rFonts w:ascii="Centaur" w:hAnsi="Centaur"/>
        </w:rPr>
      </w:pPr>
    </w:p>
    <w:p w:rsidR="00431A2E" w:rsidRDefault="006265CF" w:rsidP="006265CF">
      <w:pPr>
        <w:spacing w:after="0" w:line="240" w:lineRule="auto"/>
        <w:rPr>
          <w:rFonts w:ascii="Centaur" w:hAnsi="Centaur"/>
        </w:rPr>
      </w:pPr>
      <w:r w:rsidRPr="00031CDC">
        <w:rPr>
          <w:rFonts w:ascii="Centaur" w:hAnsi="Centaur"/>
        </w:rPr>
        <w:t xml:space="preserve">Extended-Day classes begin the week of </w:t>
      </w:r>
      <w:r w:rsidR="00A3528F" w:rsidRPr="00031CDC">
        <w:rPr>
          <w:rFonts w:ascii="Centaur" w:hAnsi="Centaur"/>
        </w:rPr>
        <w:t>August 19</w:t>
      </w:r>
      <w:r w:rsidRPr="00031CDC">
        <w:rPr>
          <w:rFonts w:ascii="Centaur" w:hAnsi="Centaur"/>
        </w:rPr>
        <w:t xml:space="preserve">.  Extended-Day classes will not be offered during </w:t>
      </w:r>
      <w:r w:rsidR="00A3528F" w:rsidRPr="00031CDC">
        <w:rPr>
          <w:rFonts w:ascii="Centaur" w:hAnsi="Centaur"/>
        </w:rPr>
        <w:t>final exam weeks (December 15-19, 2014 and May 18-22, 2015</w:t>
      </w:r>
      <w:r w:rsidRPr="00031CDC">
        <w:rPr>
          <w:rFonts w:ascii="Centaur" w:hAnsi="Centaur"/>
        </w:rPr>
        <w:t>)</w:t>
      </w:r>
    </w:p>
    <w:p w:rsidR="00031CDC" w:rsidRDefault="00031CDC" w:rsidP="006265CF">
      <w:pPr>
        <w:spacing w:after="0" w:line="240" w:lineRule="auto"/>
        <w:rPr>
          <w:rFonts w:ascii="Centaur" w:hAnsi="Centaur"/>
        </w:rPr>
      </w:pPr>
    </w:p>
    <w:p w:rsidR="00031CDC" w:rsidRPr="00031CDC" w:rsidRDefault="00031CDC" w:rsidP="00031CDC">
      <w:pPr>
        <w:spacing w:after="160" w:line="259" w:lineRule="auto"/>
        <w:rPr>
          <w:rFonts w:ascii="Centaur" w:eastAsia="Calibri" w:hAnsi="Centaur" w:cs="Times New Roman"/>
          <w:b/>
          <w:sz w:val="24"/>
          <w:szCs w:val="24"/>
        </w:rPr>
      </w:pPr>
      <w:r w:rsidRPr="00031CDC">
        <w:rPr>
          <w:rFonts w:ascii="Centaur" w:eastAsia="Calibri" w:hAnsi="Centaur" w:cs="Times New Roman"/>
          <w:b/>
          <w:sz w:val="24"/>
          <w:szCs w:val="24"/>
        </w:rPr>
        <w:t>For more information please call Scott Taylor, Headmaster, at 912-238-1222.</w:t>
      </w:r>
    </w:p>
    <w:sectPr w:rsidR="00031CDC" w:rsidRPr="00031CDC" w:rsidSect="008017E3">
      <w:pgSz w:w="12240" w:h="15840" w:code="1"/>
      <w:pgMar w:top="864" w:right="1296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FD" w:rsidRDefault="00D77FFD" w:rsidP="008017E3">
      <w:pPr>
        <w:spacing w:after="0" w:line="240" w:lineRule="auto"/>
      </w:pPr>
      <w:r>
        <w:separator/>
      </w:r>
    </w:p>
  </w:endnote>
  <w:endnote w:type="continuationSeparator" w:id="0">
    <w:p w:rsidR="00D77FFD" w:rsidRDefault="00D77FFD" w:rsidP="008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FD" w:rsidRDefault="00D77FFD" w:rsidP="008017E3">
      <w:pPr>
        <w:spacing w:after="0" w:line="240" w:lineRule="auto"/>
      </w:pPr>
      <w:r>
        <w:separator/>
      </w:r>
    </w:p>
  </w:footnote>
  <w:footnote w:type="continuationSeparator" w:id="0">
    <w:p w:rsidR="00D77FFD" w:rsidRDefault="00D77FFD" w:rsidP="0080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E"/>
    <w:rsid w:val="000007EC"/>
    <w:rsid w:val="00031CDC"/>
    <w:rsid w:val="00041D6E"/>
    <w:rsid w:val="00063E42"/>
    <w:rsid w:val="00067EFF"/>
    <w:rsid w:val="000714D6"/>
    <w:rsid w:val="00092628"/>
    <w:rsid w:val="000A2B8E"/>
    <w:rsid w:val="000A45E4"/>
    <w:rsid w:val="000A4860"/>
    <w:rsid w:val="000B6E3C"/>
    <w:rsid w:val="000C11B1"/>
    <w:rsid w:val="000C68A0"/>
    <w:rsid w:val="000C7B6E"/>
    <w:rsid w:val="000D3C30"/>
    <w:rsid w:val="000E53DE"/>
    <w:rsid w:val="001149F7"/>
    <w:rsid w:val="00142BB2"/>
    <w:rsid w:val="00157E54"/>
    <w:rsid w:val="00160F30"/>
    <w:rsid w:val="00166520"/>
    <w:rsid w:val="00173FFC"/>
    <w:rsid w:val="001A08D4"/>
    <w:rsid w:val="001A6F04"/>
    <w:rsid w:val="001B415F"/>
    <w:rsid w:val="001C44DD"/>
    <w:rsid w:val="0021119A"/>
    <w:rsid w:val="002170A6"/>
    <w:rsid w:val="002174B2"/>
    <w:rsid w:val="00223FB4"/>
    <w:rsid w:val="00224475"/>
    <w:rsid w:val="00227546"/>
    <w:rsid w:val="00250ADB"/>
    <w:rsid w:val="002542C9"/>
    <w:rsid w:val="00254EAE"/>
    <w:rsid w:val="0026765F"/>
    <w:rsid w:val="002738BF"/>
    <w:rsid w:val="002773AD"/>
    <w:rsid w:val="002776AD"/>
    <w:rsid w:val="002952BD"/>
    <w:rsid w:val="002B503C"/>
    <w:rsid w:val="002B6B29"/>
    <w:rsid w:val="002C0FCA"/>
    <w:rsid w:val="002C4DB8"/>
    <w:rsid w:val="002F6A47"/>
    <w:rsid w:val="003009E8"/>
    <w:rsid w:val="0031334E"/>
    <w:rsid w:val="00336976"/>
    <w:rsid w:val="003369EE"/>
    <w:rsid w:val="00347D8D"/>
    <w:rsid w:val="003A6774"/>
    <w:rsid w:val="003D2EFF"/>
    <w:rsid w:val="003D56F7"/>
    <w:rsid w:val="003E714A"/>
    <w:rsid w:val="003F3199"/>
    <w:rsid w:val="003F4111"/>
    <w:rsid w:val="003F4AED"/>
    <w:rsid w:val="003F4E5B"/>
    <w:rsid w:val="00412D5F"/>
    <w:rsid w:val="004265EC"/>
    <w:rsid w:val="00431A2E"/>
    <w:rsid w:val="00434BD2"/>
    <w:rsid w:val="00472777"/>
    <w:rsid w:val="00480DEA"/>
    <w:rsid w:val="00495071"/>
    <w:rsid w:val="004A052C"/>
    <w:rsid w:val="004B6C29"/>
    <w:rsid w:val="004C2ECC"/>
    <w:rsid w:val="004C3EAB"/>
    <w:rsid w:val="004E0446"/>
    <w:rsid w:val="004E39E2"/>
    <w:rsid w:val="004F4897"/>
    <w:rsid w:val="00501503"/>
    <w:rsid w:val="00511505"/>
    <w:rsid w:val="00520B90"/>
    <w:rsid w:val="00522584"/>
    <w:rsid w:val="00534973"/>
    <w:rsid w:val="005362AA"/>
    <w:rsid w:val="0054667B"/>
    <w:rsid w:val="00553EA0"/>
    <w:rsid w:val="00554D1B"/>
    <w:rsid w:val="005559A8"/>
    <w:rsid w:val="00576B1F"/>
    <w:rsid w:val="00580728"/>
    <w:rsid w:val="00580C9F"/>
    <w:rsid w:val="00583C74"/>
    <w:rsid w:val="00597C54"/>
    <w:rsid w:val="005B5442"/>
    <w:rsid w:val="005D7675"/>
    <w:rsid w:val="006265CF"/>
    <w:rsid w:val="00630526"/>
    <w:rsid w:val="0063411F"/>
    <w:rsid w:val="006342B6"/>
    <w:rsid w:val="00641DBD"/>
    <w:rsid w:val="006467D0"/>
    <w:rsid w:val="00670502"/>
    <w:rsid w:val="006A10D3"/>
    <w:rsid w:val="006A262F"/>
    <w:rsid w:val="006A3891"/>
    <w:rsid w:val="006B1D05"/>
    <w:rsid w:val="006B46E3"/>
    <w:rsid w:val="006C79AC"/>
    <w:rsid w:val="006D2DCD"/>
    <w:rsid w:val="006D3FB6"/>
    <w:rsid w:val="006E0053"/>
    <w:rsid w:val="006E6D14"/>
    <w:rsid w:val="007148A1"/>
    <w:rsid w:val="00751C1A"/>
    <w:rsid w:val="00763311"/>
    <w:rsid w:val="00764883"/>
    <w:rsid w:val="007A6857"/>
    <w:rsid w:val="007B322A"/>
    <w:rsid w:val="007D3517"/>
    <w:rsid w:val="007E0698"/>
    <w:rsid w:val="007F2BAB"/>
    <w:rsid w:val="007F36CD"/>
    <w:rsid w:val="007F529B"/>
    <w:rsid w:val="007F74AF"/>
    <w:rsid w:val="00801426"/>
    <w:rsid w:val="008017E3"/>
    <w:rsid w:val="00820443"/>
    <w:rsid w:val="00824769"/>
    <w:rsid w:val="00827721"/>
    <w:rsid w:val="0085215D"/>
    <w:rsid w:val="0085589D"/>
    <w:rsid w:val="0085780C"/>
    <w:rsid w:val="0086250A"/>
    <w:rsid w:val="008670E1"/>
    <w:rsid w:val="00876FD6"/>
    <w:rsid w:val="00894B1F"/>
    <w:rsid w:val="008A1391"/>
    <w:rsid w:val="008A2FC8"/>
    <w:rsid w:val="008A5422"/>
    <w:rsid w:val="008D6DD1"/>
    <w:rsid w:val="008F0C75"/>
    <w:rsid w:val="00904EB8"/>
    <w:rsid w:val="00907DAE"/>
    <w:rsid w:val="0091056E"/>
    <w:rsid w:val="009144E8"/>
    <w:rsid w:val="0092277A"/>
    <w:rsid w:val="00932D9E"/>
    <w:rsid w:val="00947A63"/>
    <w:rsid w:val="00960ED0"/>
    <w:rsid w:val="0096393F"/>
    <w:rsid w:val="00970F85"/>
    <w:rsid w:val="00974073"/>
    <w:rsid w:val="009825C9"/>
    <w:rsid w:val="00986FC7"/>
    <w:rsid w:val="009C63F7"/>
    <w:rsid w:val="009D3E8F"/>
    <w:rsid w:val="009D78A6"/>
    <w:rsid w:val="00A07D14"/>
    <w:rsid w:val="00A15B34"/>
    <w:rsid w:val="00A17F0E"/>
    <w:rsid w:val="00A33375"/>
    <w:rsid w:val="00A3528F"/>
    <w:rsid w:val="00A55664"/>
    <w:rsid w:val="00A5664E"/>
    <w:rsid w:val="00A85217"/>
    <w:rsid w:val="00AB075A"/>
    <w:rsid w:val="00AB5373"/>
    <w:rsid w:val="00AC35AD"/>
    <w:rsid w:val="00AC3CCD"/>
    <w:rsid w:val="00AC724F"/>
    <w:rsid w:val="00AE3FF4"/>
    <w:rsid w:val="00AE576B"/>
    <w:rsid w:val="00AF0451"/>
    <w:rsid w:val="00AF3F60"/>
    <w:rsid w:val="00AF5695"/>
    <w:rsid w:val="00B04563"/>
    <w:rsid w:val="00B102AE"/>
    <w:rsid w:val="00B21D5D"/>
    <w:rsid w:val="00B26AFA"/>
    <w:rsid w:val="00B30811"/>
    <w:rsid w:val="00B46B81"/>
    <w:rsid w:val="00B72E06"/>
    <w:rsid w:val="00B830AC"/>
    <w:rsid w:val="00B93109"/>
    <w:rsid w:val="00B97A3B"/>
    <w:rsid w:val="00BA30D6"/>
    <w:rsid w:val="00BA3B88"/>
    <w:rsid w:val="00BA6603"/>
    <w:rsid w:val="00BA7F95"/>
    <w:rsid w:val="00BB1344"/>
    <w:rsid w:val="00BB5474"/>
    <w:rsid w:val="00BC3D0F"/>
    <w:rsid w:val="00BD7337"/>
    <w:rsid w:val="00BE6AB6"/>
    <w:rsid w:val="00BF0C21"/>
    <w:rsid w:val="00BF1530"/>
    <w:rsid w:val="00BF45B9"/>
    <w:rsid w:val="00C316EE"/>
    <w:rsid w:val="00C354DE"/>
    <w:rsid w:val="00C37133"/>
    <w:rsid w:val="00C451AF"/>
    <w:rsid w:val="00C45D21"/>
    <w:rsid w:val="00C75C3A"/>
    <w:rsid w:val="00CD640A"/>
    <w:rsid w:val="00CE1C10"/>
    <w:rsid w:val="00CE3BEF"/>
    <w:rsid w:val="00CF04CA"/>
    <w:rsid w:val="00CF7D21"/>
    <w:rsid w:val="00D045F3"/>
    <w:rsid w:val="00D277D4"/>
    <w:rsid w:val="00D4356F"/>
    <w:rsid w:val="00D51ED1"/>
    <w:rsid w:val="00D620FC"/>
    <w:rsid w:val="00D6242C"/>
    <w:rsid w:val="00D75375"/>
    <w:rsid w:val="00D76792"/>
    <w:rsid w:val="00D77FFD"/>
    <w:rsid w:val="00D8563C"/>
    <w:rsid w:val="00DD01F9"/>
    <w:rsid w:val="00DD12BD"/>
    <w:rsid w:val="00E12896"/>
    <w:rsid w:val="00E27997"/>
    <w:rsid w:val="00E55754"/>
    <w:rsid w:val="00E6776B"/>
    <w:rsid w:val="00E70D6E"/>
    <w:rsid w:val="00E71752"/>
    <w:rsid w:val="00E75613"/>
    <w:rsid w:val="00E90D7E"/>
    <w:rsid w:val="00E97CB4"/>
    <w:rsid w:val="00EC5B5E"/>
    <w:rsid w:val="00EC7BBD"/>
    <w:rsid w:val="00ED479D"/>
    <w:rsid w:val="00ED68E9"/>
    <w:rsid w:val="00EE23A5"/>
    <w:rsid w:val="00EF3962"/>
    <w:rsid w:val="00F11AAE"/>
    <w:rsid w:val="00F24251"/>
    <w:rsid w:val="00F24D1B"/>
    <w:rsid w:val="00F3182F"/>
    <w:rsid w:val="00F41678"/>
    <w:rsid w:val="00F60FAD"/>
    <w:rsid w:val="00F63B6C"/>
    <w:rsid w:val="00F916B2"/>
    <w:rsid w:val="00FC663B"/>
    <w:rsid w:val="00FD0B3A"/>
    <w:rsid w:val="00FD14FF"/>
    <w:rsid w:val="00FD2C0B"/>
    <w:rsid w:val="00FD6A1C"/>
    <w:rsid w:val="00FD7F5F"/>
    <w:rsid w:val="00FE30BE"/>
    <w:rsid w:val="00FE35C6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2E875-B9E7-424E-B205-976DE872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2E"/>
  </w:style>
  <w:style w:type="table" w:styleId="TableGrid">
    <w:name w:val="Table Grid"/>
    <w:basedOn w:val="TableNormal"/>
    <w:uiPriority w:val="59"/>
    <w:rsid w:val="0043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sbtaylor@mail.com</dc:creator>
  <cp:lastModifiedBy>sbtaylor@mail.com</cp:lastModifiedBy>
  <cp:revision>3</cp:revision>
  <cp:lastPrinted>2014-05-09T10:43:00Z</cp:lastPrinted>
  <dcterms:created xsi:type="dcterms:W3CDTF">2014-05-09T19:11:00Z</dcterms:created>
  <dcterms:modified xsi:type="dcterms:W3CDTF">2014-05-09T19:19:00Z</dcterms:modified>
</cp:coreProperties>
</file>